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eastAsia="方正小标宋简体" w:cs="方正小标宋简体"/>
          <w:sz w:val="40"/>
          <w:szCs w:val="40"/>
        </w:rPr>
      </w:pPr>
      <w:bookmarkStart w:id="0" w:name="_GoBack"/>
      <w:r>
        <w:rPr>
          <w:rFonts w:hint="eastAsia" w:eastAsia="方正小标宋简体" w:cs="方正小标宋简体"/>
          <w:sz w:val="40"/>
          <w:szCs w:val="40"/>
        </w:rPr>
        <w:t>临湘市20</w:t>
      </w:r>
      <w:r>
        <w:rPr>
          <w:rFonts w:hint="eastAsia" w:eastAsia="方正小标宋简体" w:cs="方正小标宋简体"/>
          <w:sz w:val="40"/>
          <w:szCs w:val="40"/>
          <w:lang w:val="en-US" w:eastAsia="zh-CN"/>
        </w:rPr>
        <w:t>20</w:t>
      </w:r>
      <w:r>
        <w:rPr>
          <w:rFonts w:hint="eastAsia" w:eastAsia="方正小标宋简体" w:cs="方正小标宋简体"/>
          <w:sz w:val="40"/>
          <w:szCs w:val="40"/>
        </w:rPr>
        <w:t>年引进急需紧缺人才报名登记表</w:t>
      </w:r>
    </w:p>
    <w:bookmarkEnd w:id="0"/>
    <w:p>
      <w:pPr>
        <w:ind w:left="-279" w:leftChars="-133" w:firstLine="223" w:firstLineChars="93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 w:val="24"/>
          <w:szCs w:val="32"/>
        </w:rPr>
        <w:t>报考单位：</w:t>
      </w:r>
      <w:r>
        <w:rPr>
          <w:rFonts w:hint="eastAsia" w:eastAsia="仿宋_GB2312"/>
          <w:bCs/>
          <w:szCs w:val="32"/>
        </w:rPr>
        <w:t xml:space="preserve">                  报考职位：                       报考序号：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583"/>
        <w:gridCol w:w="72"/>
        <w:gridCol w:w="173"/>
        <w:gridCol w:w="117"/>
        <w:gridCol w:w="113"/>
        <w:gridCol w:w="381"/>
        <w:gridCol w:w="51"/>
        <w:gridCol w:w="231"/>
        <w:gridCol w:w="289"/>
        <w:gridCol w:w="84"/>
        <w:gridCol w:w="224"/>
        <w:gridCol w:w="410"/>
        <w:gridCol w:w="44"/>
        <w:gridCol w:w="602"/>
        <w:gridCol w:w="618"/>
        <w:gridCol w:w="90"/>
        <w:gridCol w:w="221"/>
        <w:gridCol w:w="412"/>
        <w:gridCol w:w="233"/>
        <w:gridCol w:w="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8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证号</w:t>
            </w:r>
          </w:p>
        </w:tc>
        <w:tc>
          <w:tcPr>
            <w:tcW w:w="32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出生地</w:t>
            </w:r>
          </w:p>
        </w:tc>
        <w:tc>
          <w:tcPr>
            <w:tcW w:w="32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是否“双一流”大学或原“985、211”工程大学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学历层次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是否是否“双一流”大学或原“985、211”工程大学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学历层次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家庭住址</w:t>
            </w:r>
          </w:p>
        </w:tc>
        <w:tc>
          <w:tcPr>
            <w:tcW w:w="64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  <w:bCs/>
              </w:rPr>
              <w:t xml:space="preserve">  称谓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  <w:bCs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  <w:bCs/>
              </w:rPr>
              <w:t xml:space="preserve">出生年月           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  <w:bCs/>
              </w:rPr>
              <w:t>政治面貌</w:t>
            </w: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 xml:space="preserve">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 xml:space="preserve">                               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 xml:space="preserve">                                  报名人（签名）：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 xml:space="preserve">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                                                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2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0EA5"/>
    <w:rsid w:val="755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2020-04-08T03:08:00Z</dcterms:created>
  <dc:creator>闪闪大白牙</dc:creator>
  <cp:lastModifiedBy>闪闪大白牙</cp:lastModifiedBy>
  <dcterms:modified xsi:type="dcterms:W3CDTF">2020-04-08T03:08:27Z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