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附件1</w:t>
      </w:r>
    </w:p>
    <w:p>
      <w:pPr>
        <w:jc w:val="center"/>
        <w:rPr>
          <w:rFonts w:ascii="宋体" w:hAnsi="宋体" w:eastAsia="宋体" w:cs="宋体"/>
          <w:bCs/>
          <w:sz w:val="40"/>
          <w:szCs w:val="44"/>
        </w:rPr>
      </w:pPr>
    </w:p>
    <w:p>
      <w:pPr>
        <w:ind w:firstLine="723" w:firstLineChars="200"/>
        <w:jc w:val="both"/>
        <w:rPr>
          <w:rFonts w:ascii="宋体" w:hAnsi="宋体" w:eastAsia="宋体" w:cs="宋体"/>
          <w:b/>
          <w:bCs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湖南力聚人力资源服务有限公司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2020年4月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招聘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长沙县融媒体中心编外工作人员岗位表</w:t>
      </w:r>
    </w:p>
    <w:tbl>
      <w:tblPr>
        <w:tblStyle w:val="7"/>
        <w:tblW w:w="15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389"/>
        <w:gridCol w:w="2082"/>
        <w:gridCol w:w="5712"/>
        <w:gridCol w:w="1118"/>
        <w:gridCol w:w="1398"/>
        <w:gridCol w:w="978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岗位代码</w:t>
            </w:r>
          </w:p>
        </w:tc>
        <w:tc>
          <w:tcPr>
            <w:tcW w:w="13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岗位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名称</w:t>
            </w:r>
          </w:p>
        </w:tc>
        <w:tc>
          <w:tcPr>
            <w:tcW w:w="208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学历要求</w:t>
            </w:r>
          </w:p>
        </w:tc>
        <w:tc>
          <w:tcPr>
            <w:tcW w:w="571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专业及其他条件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年龄</w:t>
            </w:r>
          </w:p>
        </w:tc>
        <w:tc>
          <w:tcPr>
            <w:tcW w:w="139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招聘人数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性别</w:t>
            </w:r>
          </w:p>
        </w:tc>
        <w:tc>
          <w:tcPr>
            <w:tcW w:w="209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考试考核形式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101</w:t>
            </w:r>
          </w:p>
        </w:tc>
        <w:tc>
          <w:tcPr>
            <w:tcW w:w="1389" w:type="dxa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全媒体记者</w:t>
            </w:r>
          </w:p>
        </w:tc>
        <w:tc>
          <w:tcPr>
            <w:tcW w:w="20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</w:t>
            </w:r>
          </w:p>
        </w:tc>
        <w:tc>
          <w:tcPr>
            <w:tcW w:w="5712" w:type="dxa"/>
            <w:vMerge w:val="restart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专业要求：新闻传播学类、中国语言文学、戏剧影视文学、播音与主持及相关专业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</w:tc>
        <w:tc>
          <w:tcPr>
            <w:tcW w:w="1118" w:type="dxa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≤30岁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男</w:t>
            </w:r>
          </w:p>
        </w:tc>
        <w:tc>
          <w:tcPr>
            <w:tcW w:w="2097" w:type="dxa"/>
            <w:vMerge w:val="restart"/>
            <w:tcBorders>
              <w:bottom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157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0102</w:t>
            </w:r>
          </w:p>
        </w:tc>
        <w:tc>
          <w:tcPr>
            <w:tcW w:w="1389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571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女</w:t>
            </w:r>
          </w:p>
        </w:tc>
        <w:tc>
          <w:tcPr>
            <w:tcW w:w="2097" w:type="dxa"/>
            <w:vMerge w:val="continue"/>
            <w:tcBorders>
              <w:top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02</w:t>
            </w:r>
            <w:r>
              <w:rPr>
                <w:rFonts w:hint="eastAsia" w:ascii="宋体" w:hAnsi="宋体" w:eastAsia="宋体" w:cs="宋体"/>
                <w:szCs w:val="21"/>
              </w:rPr>
              <w:t>00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文案策划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硕士研究生</w:t>
            </w:r>
          </w:p>
        </w:tc>
        <w:tc>
          <w:tcPr>
            <w:tcW w:w="5712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专业要求：新闻传播学类、中国语言文学、戏剧影视文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学及相关专业；2、具有2年及以上新闻从业工作经历；3、在省级及以上刊物公开发表1篇及以上文章。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≤35岁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300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摄像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本科及以上</w:t>
            </w:r>
          </w:p>
        </w:tc>
        <w:tc>
          <w:tcPr>
            <w:tcW w:w="5712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1、专业要求：</w:t>
            </w:r>
            <w:r>
              <w:rPr>
                <w:rFonts w:ascii="宋体" w:hAnsi="宋体" w:eastAsia="宋体" w:cs="宋体"/>
                <w:szCs w:val="21"/>
              </w:rPr>
              <w:t>摄影摄像</w:t>
            </w:r>
            <w:r>
              <w:rPr>
                <w:rFonts w:hint="eastAsia" w:ascii="宋体" w:hAnsi="宋体" w:eastAsia="宋体" w:cs="宋体"/>
                <w:szCs w:val="21"/>
              </w:rPr>
              <w:t>技术</w:t>
            </w:r>
            <w:r>
              <w:rPr>
                <w:rFonts w:ascii="宋体" w:hAnsi="宋体" w:eastAsia="宋体" w:cs="宋体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舞台艺术设计与制作</w:t>
            </w:r>
            <w:r>
              <w:rPr>
                <w:rFonts w:ascii="宋体" w:hAnsi="宋体" w:eastAsia="宋体" w:cs="宋体"/>
                <w:szCs w:val="21"/>
              </w:rPr>
              <w:t>、编导</w:t>
            </w:r>
            <w:r>
              <w:rPr>
                <w:rFonts w:hint="eastAsia" w:ascii="宋体" w:hAnsi="宋体" w:eastAsia="宋体" w:cs="宋体"/>
                <w:szCs w:val="21"/>
              </w:rPr>
              <w:t>及</w:t>
            </w:r>
            <w:r>
              <w:rPr>
                <w:rFonts w:ascii="宋体" w:hAnsi="宋体" w:eastAsia="宋体" w:cs="宋体"/>
                <w:szCs w:val="21"/>
              </w:rPr>
              <w:t>相关专业</w:t>
            </w:r>
            <w:r>
              <w:rPr>
                <w:rFonts w:hint="eastAsia" w:ascii="宋体" w:hAnsi="宋体" w:eastAsia="宋体" w:cs="宋体"/>
                <w:szCs w:val="21"/>
              </w:rPr>
              <w:t>；2、能吃苦耐劳，适应外出拍摄。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≤30岁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笔试+实操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400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后期制作</w:t>
            </w:r>
          </w:p>
        </w:tc>
        <w:tc>
          <w:tcPr>
            <w:tcW w:w="208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Cs w:val="21"/>
              </w:rPr>
              <w:t>本科及以上</w:t>
            </w:r>
          </w:p>
        </w:tc>
        <w:tc>
          <w:tcPr>
            <w:tcW w:w="5712" w:type="dxa"/>
            <w:vAlign w:val="center"/>
          </w:tcPr>
          <w:p>
            <w:pPr>
              <w:pStyle w:val="11"/>
              <w:numPr>
                <w:ilvl w:val="0"/>
                <w:numId w:val="2"/>
              </w:numPr>
              <w:spacing w:line="360" w:lineRule="exact"/>
              <w:ind w:firstLine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专业要求：视觉传达设计、影视包装制作、数字媒体技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术、新媒体技术及相关专业；2、其他要求：有2年及以上后期制作、包装岗位从业经历，熟练掌握各种平面、视频设计、制作软件。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≤30岁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笔试+实操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500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新媒体编辑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</w:t>
            </w:r>
          </w:p>
        </w:tc>
        <w:tc>
          <w:tcPr>
            <w:tcW w:w="5712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1、专业要求：新闻传播学类、中国语言文学、戏剧影视文学、播音与主持及相关专业；2、其他要求：具有2年及以上新媒体编辑岗位工作经历。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≤30岁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笔试+实操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15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600</w:t>
            </w:r>
          </w:p>
        </w:tc>
        <w:tc>
          <w:tcPr>
            <w:tcW w:w="138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文字综合</w:t>
            </w:r>
          </w:p>
        </w:tc>
        <w:tc>
          <w:tcPr>
            <w:tcW w:w="20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全日制本科及以上</w:t>
            </w:r>
          </w:p>
        </w:tc>
        <w:tc>
          <w:tcPr>
            <w:tcW w:w="5712" w:type="dxa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1、专业要求：不限专业；2、其他要求：有3年及以上文字工作经历。</w:t>
            </w:r>
          </w:p>
        </w:tc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≤30岁</w:t>
            </w:r>
          </w:p>
        </w:tc>
        <w:tc>
          <w:tcPr>
            <w:tcW w:w="139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97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不限</w:t>
            </w:r>
          </w:p>
        </w:tc>
        <w:tc>
          <w:tcPr>
            <w:tcW w:w="209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笔试+面试</w:t>
            </w:r>
          </w:p>
        </w:tc>
      </w:tr>
    </w:tbl>
    <w:p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</w:t>
      </w:r>
      <w:r>
        <w:rPr>
          <w:rFonts w:ascii="宋体" w:hAnsi="宋体" w:eastAsia="宋体" w:cs="宋体"/>
          <w:szCs w:val="21"/>
        </w:rPr>
        <w:t>：</w:t>
      </w:r>
      <w:r>
        <w:rPr>
          <w:rFonts w:hint="eastAsia" w:ascii="宋体" w:hAnsi="宋体" w:eastAsia="宋体" w:cs="宋体"/>
          <w:szCs w:val="21"/>
        </w:rPr>
        <w:t>30周岁</w:t>
      </w:r>
      <w:r>
        <w:rPr>
          <w:rFonts w:ascii="宋体" w:hAnsi="宋体" w:eastAsia="宋体" w:cs="宋体"/>
          <w:szCs w:val="21"/>
        </w:rPr>
        <w:t>内即</w:t>
      </w:r>
      <w:r>
        <w:rPr>
          <w:rFonts w:hint="eastAsia" w:ascii="宋体" w:hAnsi="宋体" w:eastAsia="宋体" w:cs="宋体"/>
          <w:szCs w:val="21"/>
        </w:rPr>
        <w:t>1989年4月1</w:t>
      </w: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ascii="宋体" w:hAnsi="宋体" w:eastAsia="宋体" w:cs="宋体"/>
          <w:szCs w:val="21"/>
        </w:rPr>
        <w:t>后出生，</w:t>
      </w:r>
      <w:r>
        <w:rPr>
          <w:rFonts w:hint="eastAsia" w:ascii="宋体" w:hAnsi="宋体" w:eastAsia="宋体" w:cs="宋体"/>
          <w:szCs w:val="21"/>
        </w:rPr>
        <w:t>35周岁</w:t>
      </w:r>
      <w:r>
        <w:rPr>
          <w:rFonts w:ascii="宋体" w:hAnsi="宋体" w:eastAsia="宋体" w:cs="宋体"/>
          <w:szCs w:val="21"/>
        </w:rPr>
        <w:t>内即</w:t>
      </w:r>
      <w:r>
        <w:rPr>
          <w:rFonts w:hint="eastAsia" w:ascii="宋体" w:hAnsi="宋体" w:eastAsia="宋体" w:cs="宋体"/>
          <w:szCs w:val="21"/>
        </w:rPr>
        <w:t>1984年4月1</w:t>
      </w: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日</w:t>
      </w:r>
      <w:r>
        <w:rPr>
          <w:rFonts w:ascii="宋体" w:hAnsi="宋体" w:eastAsia="宋体" w:cs="宋体"/>
          <w:szCs w:val="21"/>
        </w:rPr>
        <w:t>后出生</w:t>
      </w:r>
      <w:r>
        <w:rPr>
          <w:rFonts w:hint="eastAsia" w:ascii="宋体" w:hAnsi="宋体" w:eastAsia="宋体" w:cs="宋体"/>
          <w:szCs w:val="21"/>
        </w:rPr>
        <w:t>。</w:t>
      </w:r>
    </w:p>
    <w:sectPr>
      <w:pgSz w:w="16838" w:h="11906" w:orient="landscape"/>
      <w:pgMar w:top="238" w:right="567" w:bottom="244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55FC4"/>
    <w:multiLevelType w:val="multilevel"/>
    <w:tmpl w:val="43955FC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F3239E"/>
    <w:multiLevelType w:val="multilevel"/>
    <w:tmpl w:val="7DF3239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208A"/>
    <w:rsid w:val="00000FAB"/>
    <w:rsid w:val="00022F62"/>
    <w:rsid w:val="00036FD5"/>
    <w:rsid w:val="00043649"/>
    <w:rsid w:val="00047679"/>
    <w:rsid w:val="000D382A"/>
    <w:rsid w:val="000E1CF7"/>
    <w:rsid w:val="000E76C7"/>
    <w:rsid w:val="000F63DD"/>
    <w:rsid w:val="0010594B"/>
    <w:rsid w:val="001233B4"/>
    <w:rsid w:val="00136B1B"/>
    <w:rsid w:val="00144D67"/>
    <w:rsid w:val="00151B3D"/>
    <w:rsid w:val="00160452"/>
    <w:rsid w:val="001605E5"/>
    <w:rsid w:val="00215C2A"/>
    <w:rsid w:val="00260BCE"/>
    <w:rsid w:val="00297C54"/>
    <w:rsid w:val="00297CF9"/>
    <w:rsid w:val="002E4DD9"/>
    <w:rsid w:val="002F2A48"/>
    <w:rsid w:val="002F2F5B"/>
    <w:rsid w:val="003014F8"/>
    <w:rsid w:val="00307653"/>
    <w:rsid w:val="00310A39"/>
    <w:rsid w:val="00384705"/>
    <w:rsid w:val="003B4371"/>
    <w:rsid w:val="003E25B0"/>
    <w:rsid w:val="003E33F1"/>
    <w:rsid w:val="003F0DB1"/>
    <w:rsid w:val="00402D5B"/>
    <w:rsid w:val="00412AB7"/>
    <w:rsid w:val="00413CB9"/>
    <w:rsid w:val="00467CF9"/>
    <w:rsid w:val="00494D6F"/>
    <w:rsid w:val="0049516A"/>
    <w:rsid w:val="005032AD"/>
    <w:rsid w:val="0052208A"/>
    <w:rsid w:val="00525DAB"/>
    <w:rsid w:val="0053049D"/>
    <w:rsid w:val="00551E81"/>
    <w:rsid w:val="00553DC1"/>
    <w:rsid w:val="00561634"/>
    <w:rsid w:val="005B3613"/>
    <w:rsid w:val="005D25D7"/>
    <w:rsid w:val="00600085"/>
    <w:rsid w:val="00614F98"/>
    <w:rsid w:val="0065552F"/>
    <w:rsid w:val="006A4466"/>
    <w:rsid w:val="006D159C"/>
    <w:rsid w:val="006D38E6"/>
    <w:rsid w:val="007420E3"/>
    <w:rsid w:val="00742519"/>
    <w:rsid w:val="00744630"/>
    <w:rsid w:val="00767C16"/>
    <w:rsid w:val="007703AD"/>
    <w:rsid w:val="00773229"/>
    <w:rsid w:val="007749ED"/>
    <w:rsid w:val="0079343B"/>
    <w:rsid w:val="007A386A"/>
    <w:rsid w:val="007A77A3"/>
    <w:rsid w:val="007B55E0"/>
    <w:rsid w:val="007D4F21"/>
    <w:rsid w:val="007F0986"/>
    <w:rsid w:val="0080294C"/>
    <w:rsid w:val="0080496C"/>
    <w:rsid w:val="00860BB3"/>
    <w:rsid w:val="00867D8B"/>
    <w:rsid w:val="00875E74"/>
    <w:rsid w:val="00892B47"/>
    <w:rsid w:val="008A7760"/>
    <w:rsid w:val="008C11D0"/>
    <w:rsid w:val="008E2915"/>
    <w:rsid w:val="00937D8A"/>
    <w:rsid w:val="00946BCD"/>
    <w:rsid w:val="009D4B5A"/>
    <w:rsid w:val="00A23374"/>
    <w:rsid w:val="00A358AD"/>
    <w:rsid w:val="00A60965"/>
    <w:rsid w:val="00A732FD"/>
    <w:rsid w:val="00A878F5"/>
    <w:rsid w:val="00A9702B"/>
    <w:rsid w:val="00AE1DC4"/>
    <w:rsid w:val="00B0200F"/>
    <w:rsid w:val="00B43E95"/>
    <w:rsid w:val="00B53E7A"/>
    <w:rsid w:val="00B91E64"/>
    <w:rsid w:val="00BB5AF3"/>
    <w:rsid w:val="00C33287"/>
    <w:rsid w:val="00C726BB"/>
    <w:rsid w:val="00CE7746"/>
    <w:rsid w:val="00D56992"/>
    <w:rsid w:val="00D638BA"/>
    <w:rsid w:val="00D67249"/>
    <w:rsid w:val="00DA2E81"/>
    <w:rsid w:val="00DC13CC"/>
    <w:rsid w:val="00DE1882"/>
    <w:rsid w:val="00DE2AF8"/>
    <w:rsid w:val="00DF474E"/>
    <w:rsid w:val="00DF4B05"/>
    <w:rsid w:val="00E13E3D"/>
    <w:rsid w:val="00E30833"/>
    <w:rsid w:val="00E37FCF"/>
    <w:rsid w:val="00E55998"/>
    <w:rsid w:val="00E717D1"/>
    <w:rsid w:val="00E765A8"/>
    <w:rsid w:val="00EA3BE2"/>
    <w:rsid w:val="00ED623B"/>
    <w:rsid w:val="00ED759D"/>
    <w:rsid w:val="00EF714C"/>
    <w:rsid w:val="00F04B89"/>
    <w:rsid w:val="00F20659"/>
    <w:rsid w:val="00FA1669"/>
    <w:rsid w:val="00FD23F1"/>
    <w:rsid w:val="00FD3B8A"/>
    <w:rsid w:val="00FE0B93"/>
    <w:rsid w:val="00FF5121"/>
    <w:rsid w:val="0BE41903"/>
    <w:rsid w:val="10140367"/>
    <w:rsid w:val="18E12C9F"/>
    <w:rsid w:val="4F1707A1"/>
    <w:rsid w:val="5FDB6B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101</Words>
  <Characters>576</Characters>
  <Lines>4</Lines>
  <Paragraphs>1</Paragraphs>
  <TotalTime>7</TotalTime>
  <ScaleCrop>false</ScaleCrop>
  <LinksUpToDate>false</LinksUpToDate>
  <CharactersWithSpaces>676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2020-04-15T07:33:00Z</dcterms:created>
  <dc:creator>Administrator</dc:creator>
  <cp:lastModifiedBy>Administrator</cp:lastModifiedBy>
  <cp:lastPrinted>2019-07-04T10:31:00Z</cp:lastPrinted>
  <dcterms:modified xsi:type="dcterms:W3CDTF">2020-04-17T02:38:09Z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