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20" w:lineRule="exact"/>
        <w:jc w:val="center"/>
        <w:rPr>
          <w:rFonts w:ascii="仿宋" w:hAnsi="仿宋" w:eastAsia="仿宋"/>
          <w:b/>
          <w:sz w:val="28"/>
          <w:szCs w:val="28"/>
        </w:rPr>
      </w:pPr>
      <w:bookmarkStart w:id="0" w:name="_GoBack"/>
      <w:r>
        <w:rPr>
          <w:rStyle w:val="9"/>
          <w:rFonts w:ascii="微软雅黑" w:hAnsi="微软雅黑" w:eastAsia="微软雅黑" w:cs="微软雅黑"/>
          <w:i w:val="0"/>
          <w:iCs w:val="0"/>
          <w:caps w:val="0"/>
          <w:color w:val="171717"/>
          <w:spacing w:val="0"/>
          <w:sz w:val="28"/>
          <w:szCs w:val="28"/>
          <w:u w:val="none"/>
          <w:shd w:val="clear" w:fill="FFFFFF"/>
        </w:rPr>
        <w:t>中南林业科技大学涉外学院202</w:t>
      </w:r>
      <w:r>
        <w:rPr>
          <w:rStyle w:val="9"/>
          <w:rFonts w:hint="eastAsia" w:ascii="微软雅黑" w:hAnsi="微软雅黑" w:cs="微软雅黑"/>
          <w:i w:val="0"/>
          <w:iCs w:val="0"/>
          <w:caps w:val="0"/>
          <w:color w:val="171717"/>
          <w:spacing w:val="0"/>
          <w:sz w:val="28"/>
          <w:szCs w:val="28"/>
          <w:u w:val="none"/>
          <w:shd w:val="clear" w:fill="FFFFFF"/>
          <w:lang w:val="en-US" w:eastAsia="zh-CN"/>
        </w:rPr>
        <w:t>3年度</w:t>
      </w:r>
      <w:r>
        <w:rPr>
          <w:rStyle w:val="9"/>
          <w:rFonts w:ascii="微软雅黑" w:hAnsi="微软雅黑" w:eastAsia="微软雅黑" w:cs="微软雅黑"/>
          <w:i w:val="0"/>
          <w:iCs w:val="0"/>
          <w:caps w:val="0"/>
          <w:color w:val="171717"/>
          <w:spacing w:val="0"/>
          <w:sz w:val="28"/>
          <w:szCs w:val="28"/>
          <w:u w:val="none"/>
          <w:shd w:val="clear" w:fill="FFFFFF"/>
        </w:rPr>
        <w:t>招聘计划一览表</w:t>
      </w:r>
      <w:bookmarkEnd w:id="0"/>
    </w:p>
    <w:p>
      <w:pPr>
        <w:spacing w:after="0" w:line="520" w:lineRule="exact"/>
        <w:rPr>
          <w:rFonts w:ascii="宋体" w:hAnsi="宋体" w:eastAsia="宋体" w:cs="宋体"/>
          <w:b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</w:rPr>
        <w:t>）专职教师及要求</w:t>
      </w:r>
    </w:p>
    <w:tbl>
      <w:tblPr>
        <w:tblStyle w:val="7"/>
        <w:tblW w:w="9938" w:type="dxa"/>
        <w:tblInd w:w="-6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40"/>
        <w:gridCol w:w="923"/>
        <w:gridCol w:w="705"/>
        <w:gridCol w:w="930"/>
        <w:gridCol w:w="1897"/>
        <w:gridCol w:w="3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岗位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岗位</w:t>
            </w:r>
          </w:p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计划人数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学历学位要求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3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汉语言文学教师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语言文化学院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硕士研究生及以上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本硕均为汉语言文学、中国语言文学等相关专业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热爱教师职业，负责相关专业教学工作，有良好的职业道德和职业素养；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2.具备团队协作精神和较强的学习能力，有较强的表达和语言组织能力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能够胜任现当代文学课程的教学。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计算机与科学教师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信息与工程学院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本硕均为计算机科学与技术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软件工程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网络信息安全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等相关专业</w:t>
            </w:r>
          </w:p>
        </w:tc>
        <w:tc>
          <w:tcPr>
            <w:tcW w:w="3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1.热爱教师职业，负责相关专业教学工作，有良好职业道德和职业素养；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2.具备团队协作精神和较强的学习能力，有较强的表达和语言组织能力。</w:t>
            </w:r>
          </w:p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3.专业理论基础扎实，有相关职业资格证书、有较丰富的教学经验和较强的专业实践能力者优先。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大数据教师</w:t>
            </w:r>
          </w:p>
        </w:tc>
        <w:tc>
          <w:tcPr>
            <w:tcW w:w="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本硕均为计算机科学与技术、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大数据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、人工智能等相关专业</w:t>
            </w:r>
          </w:p>
        </w:tc>
        <w:tc>
          <w:tcPr>
            <w:tcW w:w="3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软件工程教师</w:t>
            </w:r>
          </w:p>
        </w:tc>
        <w:tc>
          <w:tcPr>
            <w:tcW w:w="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本硕均为软件工程、计算机科学与技术等相关专业</w:t>
            </w:r>
          </w:p>
        </w:tc>
        <w:tc>
          <w:tcPr>
            <w:tcW w:w="3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市场营销教师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管理学院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本硕均为市场营销等相关专业</w:t>
            </w:r>
          </w:p>
        </w:tc>
        <w:tc>
          <w:tcPr>
            <w:tcW w:w="36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数字经济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教师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经济学院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本硕均为金融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科技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金融工程、数字经济、大数据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等相关专业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1.热爱教师职业，负责相关专业教学，有良好职业道德和职业素养；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在计算机人工智能领域有系统的理论知识和比较丰富的研究经历；</w:t>
            </w:r>
          </w:p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3.熟练掌握python、数据挖掘等数据分析工具。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电子商务教师</w:t>
            </w:r>
          </w:p>
        </w:tc>
        <w:tc>
          <w:tcPr>
            <w:tcW w:w="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本硕均为电子商务、国际商务等相关专业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1.热爱教师职业，有良好的职业道德和职业素养；</w:t>
            </w:r>
          </w:p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2.在电子商务大数据分析方面有一定的理论知识和丰富的研究经历。</w:t>
            </w:r>
          </w:p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3、熟练掌握photoshop、网页设计、数据分析等软件。</w:t>
            </w:r>
          </w:p>
        </w:tc>
      </w:tr>
    </w:tbl>
    <w:p>
      <w:pPr>
        <w:rPr>
          <w:rFonts w:hint="eastAsia" w:ascii="宋体" w:hAnsi="宋体" w:eastAsia="宋体" w:cs="宋体"/>
          <w:b/>
          <w:color w:val="000000" w:themeColor="text1"/>
          <w:sz w:val="21"/>
          <w:szCs w:val="21"/>
        </w:rPr>
      </w:pPr>
    </w:p>
    <w:p>
      <w:pPr>
        <w:spacing w:after="0" w:line="520" w:lineRule="exact"/>
        <w:rPr>
          <w:rFonts w:ascii="宋体" w:hAnsi="宋体" w:eastAsia="宋体" w:cs="宋体"/>
          <w:b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</w:rPr>
        <w:t>）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:lang w:eastAsia="zh-CN"/>
        </w:rPr>
        <w:t>行政岗位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</w:rPr>
        <w:t>及要求</w:t>
      </w:r>
    </w:p>
    <w:tbl>
      <w:tblPr>
        <w:tblStyle w:val="7"/>
        <w:tblW w:w="9981" w:type="dxa"/>
        <w:tblInd w:w="-7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04"/>
        <w:gridCol w:w="951"/>
        <w:gridCol w:w="720"/>
        <w:gridCol w:w="945"/>
        <w:gridCol w:w="1560"/>
        <w:gridCol w:w="3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岗位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岗位</w:t>
            </w:r>
          </w:p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计划人数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学历学位要求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其他要求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4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人事干事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人事处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硕士研究生及以上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人力资源、工商管理等经济管理类相关专业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1.熟悉人力资源管理相关的规章制度和国家的相关法律法规；</w:t>
            </w:r>
          </w:p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2.熟悉人力资源管理各模块的内容和操作流程；</w:t>
            </w:r>
          </w:p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3.具有良好的职业道德，较强的沟通表达能力、计划能力和执行力；</w:t>
            </w:r>
          </w:p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4.熟悉民办高校工作体制者优先。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8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教务干事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教务处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图书情报、经济管理、汉语言、计算机、教育等相关专业。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1.熟练掌握Office等办公技能，熟悉教务系统、教学科研等教务管理工作；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2.领悟能力强，具有较强的组织管理、协调沟通、文字表达能力；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3.有高校教务相关工作经验者优先。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1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国际教育干事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国际教育学院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与学校招收专业一致或相近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1.熟练操作Office等办公软件，有较强的组织管理能力和语言文字表达能力；</w:t>
            </w:r>
          </w:p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2.有雅思、托福等语言考试经历；</w:t>
            </w:r>
          </w:p>
          <w:p>
            <w:pPr>
              <w:adjustRightInd/>
              <w:snapToGrid/>
              <w:spacing w:after="0"/>
              <w:jc w:val="left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3.有海外留学或留学咨询经验者优先。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6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学工干事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学生工作处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与学校招收专业一致或相近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1.熟练掌握Office等办公技能，有较强的文字功底和责任心；</w:t>
            </w:r>
          </w:p>
          <w:p>
            <w:pPr>
              <w:numPr>
                <w:ilvl w:val="0"/>
                <w:numId w:val="0"/>
              </w:num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2.领悟能力强，具有较强的组织管理、协调沟通和表达能力；</w:t>
            </w:r>
          </w:p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3.有学生工作或高校工作经验者优先。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6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经济类实验员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经济学院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硕士研究生（有设备操作经验者可适当放低）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金融、会计、计算机相关或相近专业优先考虑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1.有较强计算机与网络技术能力，熟练掌握会计等经管类专业软件；</w:t>
            </w:r>
          </w:p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2.能操作使用实训室中的设备及系统，保障课程正常开展，负责设备使用、培训、日常维护等工作；</w:t>
            </w:r>
          </w:p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3.具有较强语言沟通能力，具有学习意识、团队意识和奉献精神。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网络管理员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图文信息中心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计算机、网络管理等相关专业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1.具备良好的职业道德和职业素养；</w:t>
            </w:r>
          </w:p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2.熟悉网络设备操作，有一定管理维护及沟通能力；</w:t>
            </w:r>
          </w:p>
          <w:p>
            <w:pPr>
              <w:adjustRightInd/>
              <w:snapToGrid/>
              <w:spacing w:after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3.有相关工作经验者优先考虑。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  <w:t>土建工程师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基建处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建筑、工民建、土木工程类相关专业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1.熟悉国家及地方相关法规政策；熟悉土建类施工图、施工管理和有关土建的施工规范及要求，掌握项目规划、建筑设计、施工、验收规范及市政配套等基本建设程序；</w:t>
            </w:r>
          </w:p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2.具有良好的计算机操作能力，熟练使用CAD制图，富有责任心、事业心及团队合作精神；</w:t>
            </w:r>
          </w:p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  <w:t>3.具有二级建造师及以上资质资格。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设备安全维护员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后勤处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1.工作勤恳踏实，身体健康；</w:t>
            </w:r>
          </w:p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2.具有高压作业、设备安全管理等相关操作证；</w:t>
            </w:r>
          </w:p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3.具有设备安全维护相关经验者优先。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维修员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后勤处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学历不限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1.工作勤恳踏实，身体健康；</w:t>
            </w:r>
          </w:p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2.具有电工作业等相关操作证；</w:t>
            </w:r>
          </w:p>
          <w:p>
            <w:pPr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3.具有水电管理、维修相关经验者优先。</w:t>
            </w:r>
          </w:p>
        </w:tc>
      </w:tr>
    </w:tbl>
    <w:p>
      <w:pPr>
        <w:spacing w:after="0" w:line="520" w:lineRule="exact"/>
        <w:rPr>
          <w:rFonts w:hint="eastAsia" w:ascii="宋体" w:hAnsi="宋体" w:eastAsia="宋体" w:cs="宋体"/>
          <w:b/>
          <w:color w:val="000000" w:themeColor="text1"/>
          <w:sz w:val="21"/>
          <w:szCs w:val="21"/>
        </w:rPr>
      </w:pPr>
    </w:p>
    <w:p>
      <w:pPr>
        <w:spacing w:after="0" w:line="520" w:lineRule="exact"/>
        <w:rPr>
          <w:rFonts w:hint="eastAsia" w:ascii="宋体" w:hAnsi="宋体" w:eastAsia="宋体" w:cs="宋体"/>
          <w:b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</w:rPr>
        <w:t>）辅导员及相关要求</w:t>
      </w:r>
    </w:p>
    <w:tbl>
      <w:tblPr>
        <w:tblStyle w:val="7"/>
        <w:tblW w:w="9974" w:type="dxa"/>
        <w:tblInd w:w="-7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25"/>
        <w:gridCol w:w="938"/>
        <w:gridCol w:w="705"/>
        <w:gridCol w:w="945"/>
        <w:gridCol w:w="1573"/>
        <w:gridCol w:w="3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岗位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岗位</w:t>
            </w:r>
          </w:p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计划人数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学历学位要求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B0F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辅导员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二级学院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硕士研究生及以上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学校开设相关专业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1.中共党员或预备党员；</w:t>
            </w:r>
          </w:p>
          <w:p>
            <w:pPr>
              <w:adjustRightInd/>
              <w:snapToGrid/>
              <w:spacing w:after="0"/>
              <w:ind w:left="210" w:hanging="210" w:hangingChars="100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2.具有良好的品行和职业道德，较强的</w:t>
            </w:r>
          </w:p>
          <w:p>
            <w:pPr>
              <w:adjustRightInd/>
              <w:snapToGrid/>
              <w:spacing w:after="0"/>
              <w:ind w:left="210" w:hanging="210" w:hangingChars="100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组织管理能力和语言、文字表达能力；</w:t>
            </w:r>
          </w:p>
          <w:p>
            <w:pPr>
              <w:adjustRightInd/>
              <w:snapToGrid/>
              <w:spacing w:after="0"/>
              <w:jc w:val="both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3.在校期间有主要学生干部经历者优先。</w:t>
            </w:r>
          </w:p>
        </w:tc>
      </w:tr>
    </w:tbl>
    <w:p>
      <w:pPr>
        <w:spacing w:after="0" w:line="520" w:lineRule="exact"/>
        <w:ind w:firstLine="600" w:firstLineChars="200"/>
        <w:jc w:val="both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YTVjODQzYWM5MDg5OTA0YTVhYTM5YWVjZDllODAifQ=="/>
  </w:docVars>
  <w:rsids>
    <w:rsidRoot w:val="00D31D50"/>
    <w:rsid w:val="0002650F"/>
    <w:rsid w:val="00041D5E"/>
    <w:rsid w:val="0004272C"/>
    <w:rsid w:val="00050AAD"/>
    <w:rsid w:val="000561F3"/>
    <w:rsid w:val="00070E4C"/>
    <w:rsid w:val="00074399"/>
    <w:rsid w:val="000978A9"/>
    <w:rsid w:val="000A1C72"/>
    <w:rsid w:val="000A1D67"/>
    <w:rsid w:val="000A5E39"/>
    <w:rsid w:val="000B63E2"/>
    <w:rsid w:val="000D50AF"/>
    <w:rsid w:val="000E1781"/>
    <w:rsid w:val="000E3E73"/>
    <w:rsid w:val="0010084F"/>
    <w:rsid w:val="00112DCA"/>
    <w:rsid w:val="0011442D"/>
    <w:rsid w:val="00114A2F"/>
    <w:rsid w:val="00130C01"/>
    <w:rsid w:val="00130DD8"/>
    <w:rsid w:val="001321D9"/>
    <w:rsid w:val="00146859"/>
    <w:rsid w:val="00147032"/>
    <w:rsid w:val="00154BFA"/>
    <w:rsid w:val="00182DD5"/>
    <w:rsid w:val="0019126C"/>
    <w:rsid w:val="001C473D"/>
    <w:rsid w:val="001D7033"/>
    <w:rsid w:val="001E16D1"/>
    <w:rsid w:val="001E3C8D"/>
    <w:rsid w:val="002019DE"/>
    <w:rsid w:val="00210442"/>
    <w:rsid w:val="002401E8"/>
    <w:rsid w:val="00252572"/>
    <w:rsid w:val="00254A23"/>
    <w:rsid w:val="00255049"/>
    <w:rsid w:val="00260462"/>
    <w:rsid w:val="00270E06"/>
    <w:rsid w:val="00270FFB"/>
    <w:rsid w:val="00290A7E"/>
    <w:rsid w:val="002B1E26"/>
    <w:rsid w:val="002C5EB8"/>
    <w:rsid w:val="002E4942"/>
    <w:rsid w:val="002F6F77"/>
    <w:rsid w:val="00303A32"/>
    <w:rsid w:val="0030642A"/>
    <w:rsid w:val="0031006B"/>
    <w:rsid w:val="00315B8D"/>
    <w:rsid w:val="00323B43"/>
    <w:rsid w:val="00335996"/>
    <w:rsid w:val="00364402"/>
    <w:rsid w:val="00364736"/>
    <w:rsid w:val="0039037D"/>
    <w:rsid w:val="0039530D"/>
    <w:rsid w:val="003A5737"/>
    <w:rsid w:val="003B08B5"/>
    <w:rsid w:val="003B7B4B"/>
    <w:rsid w:val="003C4578"/>
    <w:rsid w:val="003D0DBF"/>
    <w:rsid w:val="003D2DE7"/>
    <w:rsid w:val="003D37D8"/>
    <w:rsid w:val="003E1306"/>
    <w:rsid w:val="00414D6E"/>
    <w:rsid w:val="00426133"/>
    <w:rsid w:val="00430BF4"/>
    <w:rsid w:val="00434929"/>
    <w:rsid w:val="004358AB"/>
    <w:rsid w:val="00463FF9"/>
    <w:rsid w:val="00464273"/>
    <w:rsid w:val="00487530"/>
    <w:rsid w:val="00494765"/>
    <w:rsid w:val="00496D37"/>
    <w:rsid w:val="004B4237"/>
    <w:rsid w:val="004B4A4E"/>
    <w:rsid w:val="004D0754"/>
    <w:rsid w:val="004D7222"/>
    <w:rsid w:val="004E702C"/>
    <w:rsid w:val="004F175F"/>
    <w:rsid w:val="00504784"/>
    <w:rsid w:val="0051088C"/>
    <w:rsid w:val="005223BA"/>
    <w:rsid w:val="005244A4"/>
    <w:rsid w:val="00532A35"/>
    <w:rsid w:val="005431BF"/>
    <w:rsid w:val="005521F0"/>
    <w:rsid w:val="0055543F"/>
    <w:rsid w:val="00556C2C"/>
    <w:rsid w:val="00582577"/>
    <w:rsid w:val="00594318"/>
    <w:rsid w:val="00596ECA"/>
    <w:rsid w:val="005C14F7"/>
    <w:rsid w:val="005D0FA8"/>
    <w:rsid w:val="005D4D6C"/>
    <w:rsid w:val="005E765E"/>
    <w:rsid w:val="005F2253"/>
    <w:rsid w:val="005F2DB5"/>
    <w:rsid w:val="006105C6"/>
    <w:rsid w:val="006209B8"/>
    <w:rsid w:val="0062165A"/>
    <w:rsid w:val="00624CAA"/>
    <w:rsid w:val="00632C24"/>
    <w:rsid w:val="0063680E"/>
    <w:rsid w:val="00652947"/>
    <w:rsid w:val="00653C51"/>
    <w:rsid w:val="00671094"/>
    <w:rsid w:val="00680E79"/>
    <w:rsid w:val="00682B32"/>
    <w:rsid w:val="00685201"/>
    <w:rsid w:val="00686F0B"/>
    <w:rsid w:val="006925A0"/>
    <w:rsid w:val="006945C9"/>
    <w:rsid w:val="006A7EDE"/>
    <w:rsid w:val="006B245D"/>
    <w:rsid w:val="006B7E49"/>
    <w:rsid w:val="006D046E"/>
    <w:rsid w:val="00705066"/>
    <w:rsid w:val="007170D3"/>
    <w:rsid w:val="007303BA"/>
    <w:rsid w:val="00730FCD"/>
    <w:rsid w:val="007319CD"/>
    <w:rsid w:val="007323DB"/>
    <w:rsid w:val="00741C55"/>
    <w:rsid w:val="00745D5C"/>
    <w:rsid w:val="0075736E"/>
    <w:rsid w:val="00772406"/>
    <w:rsid w:val="00774393"/>
    <w:rsid w:val="007746F3"/>
    <w:rsid w:val="00791CF5"/>
    <w:rsid w:val="00796A31"/>
    <w:rsid w:val="007A65C6"/>
    <w:rsid w:val="007B6580"/>
    <w:rsid w:val="007E0836"/>
    <w:rsid w:val="007E2966"/>
    <w:rsid w:val="007E7045"/>
    <w:rsid w:val="007F3DE7"/>
    <w:rsid w:val="00800A37"/>
    <w:rsid w:val="00800DE2"/>
    <w:rsid w:val="00800F19"/>
    <w:rsid w:val="00803E78"/>
    <w:rsid w:val="0082783E"/>
    <w:rsid w:val="008363FC"/>
    <w:rsid w:val="00842107"/>
    <w:rsid w:val="00862D46"/>
    <w:rsid w:val="00874CF3"/>
    <w:rsid w:val="008A60AE"/>
    <w:rsid w:val="008A6FBE"/>
    <w:rsid w:val="008B40CC"/>
    <w:rsid w:val="008B7726"/>
    <w:rsid w:val="008C0915"/>
    <w:rsid w:val="008C302B"/>
    <w:rsid w:val="008D03CA"/>
    <w:rsid w:val="008D07EA"/>
    <w:rsid w:val="008E0A71"/>
    <w:rsid w:val="008F5450"/>
    <w:rsid w:val="009246CD"/>
    <w:rsid w:val="00937DC6"/>
    <w:rsid w:val="00946747"/>
    <w:rsid w:val="0097093D"/>
    <w:rsid w:val="00971F78"/>
    <w:rsid w:val="00982742"/>
    <w:rsid w:val="00983113"/>
    <w:rsid w:val="00985D16"/>
    <w:rsid w:val="00985E83"/>
    <w:rsid w:val="009921A2"/>
    <w:rsid w:val="00995219"/>
    <w:rsid w:val="009A7FF0"/>
    <w:rsid w:val="009B06D3"/>
    <w:rsid w:val="00A002EB"/>
    <w:rsid w:val="00A2124C"/>
    <w:rsid w:val="00A33F59"/>
    <w:rsid w:val="00A62220"/>
    <w:rsid w:val="00A96493"/>
    <w:rsid w:val="00AA0C63"/>
    <w:rsid w:val="00AC45E2"/>
    <w:rsid w:val="00AC499D"/>
    <w:rsid w:val="00B057E5"/>
    <w:rsid w:val="00B167C4"/>
    <w:rsid w:val="00B4498D"/>
    <w:rsid w:val="00B44EDC"/>
    <w:rsid w:val="00B508F4"/>
    <w:rsid w:val="00B83BDB"/>
    <w:rsid w:val="00BB66CA"/>
    <w:rsid w:val="00BD02B7"/>
    <w:rsid w:val="00BD0B9A"/>
    <w:rsid w:val="00BD13F5"/>
    <w:rsid w:val="00BD3A04"/>
    <w:rsid w:val="00BD65F4"/>
    <w:rsid w:val="00BE1D14"/>
    <w:rsid w:val="00BE1F0F"/>
    <w:rsid w:val="00BF31FD"/>
    <w:rsid w:val="00BF6E20"/>
    <w:rsid w:val="00C06F58"/>
    <w:rsid w:val="00C0773B"/>
    <w:rsid w:val="00C33D9A"/>
    <w:rsid w:val="00C467F5"/>
    <w:rsid w:val="00C73769"/>
    <w:rsid w:val="00C9400B"/>
    <w:rsid w:val="00CA0AAF"/>
    <w:rsid w:val="00CA30FF"/>
    <w:rsid w:val="00CA6FE0"/>
    <w:rsid w:val="00CA7911"/>
    <w:rsid w:val="00CB2DB3"/>
    <w:rsid w:val="00CD21C8"/>
    <w:rsid w:val="00CD5363"/>
    <w:rsid w:val="00CE7D7A"/>
    <w:rsid w:val="00D03598"/>
    <w:rsid w:val="00D064F4"/>
    <w:rsid w:val="00D22FE8"/>
    <w:rsid w:val="00D31D50"/>
    <w:rsid w:val="00D32D77"/>
    <w:rsid w:val="00D3510B"/>
    <w:rsid w:val="00D36788"/>
    <w:rsid w:val="00D475F0"/>
    <w:rsid w:val="00D512C8"/>
    <w:rsid w:val="00D66574"/>
    <w:rsid w:val="00DA4F24"/>
    <w:rsid w:val="00DB4EB6"/>
    <w:rsid w:val="00DC04FC"/>
    <w:rsid w:val="00DC2D78"/>
    <w:rsid w:val="00DC4B70"/>
    <w:rsid w:val="00DE2BA2"/>
    <w:rsid w:val="00DF0850"/>
    <w:rsid w:val="00DF314B"/>
    <w:rsid w:val="00DF71ED"/>
    <w:rsid w:val="00DF7CD1"/>
    <w:rsid w:val="00E00B33"/>
    <w:rsid w:val="00E112A4"/>
    <w:rsid w:val="00E36CF0"/>
    <w:rsid w:val="00E40C2E"/>
    <w:rsid w:val="00E41ED6"/>
    <w:rsid w:val="00E52985"/>
    <w:rsid w:val="00E561AF"/>
    <w:rsid w:val="00E56B9F"/>
    <w:rsid w:val="00E75AC8"/>
    <w:rsid w:val="00EC6118"/>
    <w:rsid w:val="00F128A6"/>
    <w:rsid w:val="00F25303"/>
    <w:rsid w:val="00F26971"/>
    <w:rsid w:val="00F30C73"/>
    <w:rsid w:val="00F31AEC"/>
    <w:rsid w:val="00F4471C"/>
    <w:rsid w:val="00F463C5"/>
    <w:rsid w:val="00F6390C"/>
    <w:rsid w:val="00F7521A"/>
    <w:rsid w:val="00F825FC"/>
    <w:rsid w:val="00F92D88"/>
    <w:rsid w:val="00F94F90"/>
    <w:rsid w:val="00FA0D70"/>
    <w:rsid w:val="00FA55CB"/>
    <w:rsid w:val="00FD66AD"/>
    <w:rsid w:val="00FF1AC4"/>
    <w:rsid w:val="00FF3E47"/>
    <w:rsid w:val="01F1215F"/>
    <w:rsid w:val="02814DF1"/>
    <w:rsid w:val="029074DB"/>
    <w:rsid w:val="02E67303"/>
    <w:rsid w:val="032635CD"/>
    <w:rsid w:val="04BB691B"/>
    <w:rsid w:val="05F36D01"/>
    <w:rsid w:val="06A00686"/>
    <w:rsid w:val="07A80B4D"/>
    <w:rsid w:val="0989061C"/>
    <w:rsid w:val="09950A97"/>
    <w:rsid w:val="099C353E"/>
    <w:rsid w:val="09FA1AFC"/>
    <w:rsid w:val="0AFB50B9"/>
    <w:rsid w:val="0B7C6171"/>
    <w:rsid w:val="0BA82EBD"/>
    <w:rsid w:val="0C492DA0"/>
    <w:rsid w:val="0C985FE1"/>
    <w:rsid w:val="0CC00FBB"/>
    <w:rsid w:val="0CD25DFB"/>
    <w:rsid w:val="0DB44241"/>
    <w:rsid w:val="0DE45A1A"/>
    <w:rsid w:val="0F044C84"/>
    <w:rsid w:val="0F5B03B2"/>
    <w:rsid w:val="105043A3"/>
    <w:rsid w:val="125C681A"/>
    <w:rsid w:val="12F328F7"/>
    <w:rsid w:val="13B421AE"/>
    <w:rsid w:val="14975C2A"/>
    <w:rsid w:val="15363948"/>
    <w:rsid w:val="154E4129"/>
    <w:rsid w:val="169D0879"/>
    <w:rsid w:val="17836BED"/>
    <w:rsid w:val="178B005E"/>
    <w:rsid w:val="181D3FF7"/>
    <w:rsid w:val="19E15F60"/>
    <w:rsid w:val="1A1A3838"/>
    <w:rsid w:val="1B6F141A"/>
    <w:rsid w:val="1D8D4267"/>
    <w:rsid w:val="1EBC16BA"/>
    <w:rsid w:val="211C7808"/>
    <w:rsid w:val="21B52107"/>
    <w:rsid w:val="22AB21B6"/>
    <w:rsid w:val="23125577"/>
    <w:rsid w:val="238F7C46"/>
    <w:rsid w:val="23C01792"/>
    <w:rsid w:val="24027DC5"/>
    <w:rsid w:val="24536527"/>
    <w:rsid w:val="24767E00"/>
    <w:rsid w:val="27524EF1"/>
    <w:rsid w:val="27902E5E"/>
    <w:rsid w:val="279A6E4A"/>
    <w:rsid w:val="27E84110"/>
    <w:rsid w:val="282E420A"/>
    <w:rsid w:val="2832284D"/>
    <w:rsid w:val="286314DF"/>
    <w:rsid w:val="289E33F6"/>
    <w:rsid w:val="297668F6"/>
    <w:rsid w:val="2B46120F"/>
    <w:rsid w:val="2C34487C"/>
    <w:rsid w:val="2CA7652F"/>
    <w:rsid w:val="2CD03052"/>
    <w:rsid w:val="2D4D2865"/>
    <w:rsid w:val="2D940C05"/>
    <w:rsid w:val="2EB1057B"/>
    <w:rsid w:val="2EDF5329"/>
    <w:rsid w:val="2F7F29C0"/>
    <w:rsid w:val="2FC55B9D"/>
    <w:rsid w:val="304A287C"/>
    <w:rsid w:val="305A4096"/>
    <w:rsid w:val="31516843"/>
    <w:rsid w:val="316A77FE"/>
    <w:rsid w:val="31865D17"/>
    <w:rsid w:val="32EE5C87"/>
    <w:rsid w:val="33C54335"/>
    <w:rsid w:val="33EE0CDB"/>
    <w:rsid w:val="34DB34A8"/>
    <w:rsid w:val="35192D09"/>
    <w:rsid w:val="35B54610"/>
    <w:rsid w:val="36BA75E8"/>
    <w:rsid w:val="36D0329A"/>
    <w:rsid w:val="376D5B2B"/>
    <w:rsid w:val="37996595"/>
    <w:rsid w:val="37C41FBE"/>
    <w:rsid w:val="37EB7688"/>
    <w:rsid w:val="38DC479A"/>
    <w:rsid w:val="394304CE"/>
    <w:rsid w:val="3A016909"/>
    <w:rsid w:val="3DDF3F75"/>
    <w:rsid w:val="3ED25E46"/>
    <w:rsid w:val="3EEB1B5A"/>
    <w:rsid w:val="3F101A96"/>
    <w:rsid w:val="3F2E3CB7"/>
    <w:rsid w:val="3F623356"/>
    <w:rsid w:val="3F8A221A"/>
    <w:rsid w:val="3FC54BF6"/>
    <w:rsid w:val="3FF51991"/>
    <w:rsid w:val="40F709E8"/>
    <w:rsid w:val="41017C91"/>
    <w:rsid w:val="410228FE"/>
    <w:rsid w:val="42C51DD2"/>
    <w:rsid w:val="44367CCA"/>
    <w:rsid w:val="447D0733"/>
    <w:rsid w:val="45412E87"/>
    <w:rsid w:val="46F82BFA"/>
    <w:rsid w:val="485B2A0B"/>
    <w:rsid w:val="48911F0B"/>
    <w:rsid w:val="489A7AFD"/>
    <w:rsid w:val="48A646F8"/>
    <w:rsid w:val="48B43F01"/>
    <w:rsid w:val="48D854F8"/>
    <w:rsid w:val="4B590519"/>
    <w:rsid w:val="4C1773E6"/>
    <w:rsid w:val="4C5E0690"/>
    <w:rsid w:val="4C9423B4"/>
    <w:rsid w:val="4CF15717"/>
    <w:rsid w:val="4ECE6CB7"/>
    <w:rsid w:val="4ED06788"/>
    <w:rsid w:val="4F03571E"/>
    <w:rsid w:val="50400D99"/>
    <w:rsid w:val="50AD3DB7"/>
    <w:rsid w:val="50B07A47"/>
    <w:rsid w:val="50FB2C3B"/>
    <w:rsid w:val="513B7A3E"/>
    <w:rsid w:val="52394B08"/>
    <w:rsid w:val="52E74441"/>
    <w:rsid w:val="530B3050"/>
    <w:rsid w:val="53A72AD8"/>
    <w:rsid w:val="542407DC"/>
    <w:rsid w:val="54771B31"/>
    <w:rsid w:val="551C2523"/>
    <w:rsid w:val="55536B37"/>
    <w:rsid w:val="566E7E03"/>
    <w:rsid w:val="56905C85"/>
    <w:rsid w:val="58374812"/>
    <w:rsid w:val="589C5D35"/>
    <w:rsid w:val="58E362FF"/>
    <w:rsid w:val="5A91342B"/>
    <w:rsid w:val="5AEA086E"/>
    <w:rsid w:val="5C9856B7"/>
    <w:rsid w:val="5CAB5041"/>
    <w:rsid w:val="602E609D"/>
    <w:rsid w:val="60B1333B"/>
    <w:rsid w:val="6131663E"/>
    <w:rsid w:val="617A441D"/>
    <w:rsid w:val="626C3534"/>
    <w:rsid w:val="63A64372"/>
    <w:rsid w:val="642C4110"/>
    <w:rsid w:val="64933B84"/>
    <w:rsid w:val="64D14026"/>
    <w:rsid w:val="658D7D5E"/>
    <w:rsid w:val="660E1DF4"/>
    <w:rsid w:val="670C0FBC"/>
    <w:rsid w:val="678C2C0B"/>
    <w:rsid w:val="67BA5D0E"/>
    <w:rsid w:val="6813573D"/>
    <w:rsid w:val="691170CA"/>
    <w:rsid w:val="69612E65"/>
    <w:rsid w:val="69893754"/>
    <w:rsid w:val="699A1C07"/>
    <w:rsid w:val="69B26D24"/>
    <w:rsid w:val="6A40650C"/>
    <w:rsid w:val="6A474E7D"/>
    <w:rsid w:val="6B096FB7"/>
    <w:rsid w:val="6B6F179D"/>
    <w:rsid w:val="6C442530"/>
    <w:rsid w:val="6CAC2995"/>
    <w:rsid w:val="6E031391"/>
    <w:rsid w:val="6EED1E6A"/>
    <w:rsid w:val="6F340A46"/>
    <w:rsid w:val="70236157"/>
    <w:rsid w:val="71A03090"/>
    <w:rsid w:val="71AA1166"/>
    <w:rsid w:val="71B5595C"/>
    <w:rsid w:val="726323F6"/>
    <w:rsid w:val="72FF0B6B"/>
    <w:rsid w:val="739C7F9D"/>
    <w:rsid w:val="75311B13"/>
    <w:rsid w:val="75922992"/>
    <w:rsid w:val="75C45229"/>
    <w:rsid w:val="763002B9"/>
    <w:rsid w:val="76CB094A"/>
    <w:rsid w:val="78193842"/>
    <w:rsid w:val="79043737"/>
    <w:rsid w:val="79E2452B"/>
    <w:rsid w:val="7A5F3C88"/>
    <w:rsid w:val="7AC67F96"/>
    <w:rsid w:val="7AD5424B"/>
    <w:rsid w:val="7C3748C7"/>
    <w:rsid w:val="7C6C7195"/>
    <w:rsid w:val="7D571364"/>
    <w:rsid w:val="7F1B721F"/>
    <w:rsid w:val="7F51405C"/>
    <w:rsid w:val="7FB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666666"/>
      <w:u w:val="none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rFonts w:ascii="Tahoma" w:hAnsi="Tahoma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3439</Words>
  <Characters>3582</Characters>
  <Lines>38</Lines>
  <Paragraphs>10</Paragraphs>
  <TotalTime>9</TotalTime>
  <ScaleCrop>false</ScaleCrop>
  <LinksUpToDate>false</LinksUpToDate>
  <CharactersWithSpaces>3595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字鱼字乐</cp:lastModifiedBy>
  <cp:lastPrinted>2021-02-06T00:53:00Z</cp:lastPrinted>
  <dcterms:modified xsi:type="dcterms:W3CDTF">2023-08-02T02:46:28Z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8E3481639ECD4C1A8643A8C8EC29B0C7_13</vt:lpwstr>
  </property>
</Properties>
</file>