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附件二：</w:t>
      </w:r>
    </w:p>
    <w:p>
      <w:pPr>
        <w:jc w:val="center"/>
        <w:rPr>
          <w:rFonts w:ascii="黑体" w:hAnsi="黑体" w:eastAsia="黑体"/>
          <w:b/>
          <w:bCs/>
          <w:sz w:val="38"/>
          <w:szCs w:val="38"/>
        </w:rPr>
      </w:pPr>
      <w:bookmarkStart w:id="0" w:name="_GoBack"/>
      <w:r>
        <w:rPr>
          <w:rFonts w:hint="eastAsia" w:ascii="黑体" w:hAnsi="黑体" w:eastAsia="黑体"/>
          <w:b/>
          <w:bCs/>
          <w:sz w:val="38"/>
          <w:szCs w:val="38"/>
          <w:lang w:eastAsia="zh-CN"/>
        </w:rPr>
        <w:t>湖南乡村产业发展有限公司</w:t>
      </w:r>
      <w:r>
        <w:rPr>
          <w:rFonts w:hint="eastAsia" w:ascii="黑体" w:hAnsi="黑体" w:eastAsia="黑体"/>
          <w:b/>
          <w:bCs/>
          <w:sz w:val="38"/>
          <w:szCs w:val="38"/>
        </w:rPr>
        <w:t>应聘报名表</w:t>
      </w:r>
    </w:p>
    <w:bookmarkEnd w:id="0"/>
    <w:p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目前工作状态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A.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在职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B.离职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(请在相应选项上划“√”)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最快到岗时间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工作经历从第一份工作填起，工作描述是指主要工作职责及工作情况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（可加行）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（主要填写亲属关系，是指与现代农业集团员工、集团所属企业员工有夫妻关系、直系血亲关系、三代以内旁系血亲关系、近姻亲关系的，没有的填无）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日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zZiYmZlZDZmMzc1ZDRmMjE5MmViZTZiYmFkY2I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8E3A0D"/>
    <w:rsid w:val="00B13CB2"/>
    <w:rsid w:val="00B63AB6"/>
    <w:rsid w:val="00C41DFA"/>
    <w:rsid w:val="00E47646"/>
    <w:rsid w:val="096D16A3"/>
    <w:rsid w:val="11EE3269"/>
    <w:rsid w:val="20E7229B"/>
    <w:rsid w:val="226A22D5"/>
    <w:rsid w:val="25BB59DD"/>
    <w:rsid w:val="2A430E46"/>
    <w:rsid w:val="2FF41A63"/>
    <w:rsid w:val="33751907"/>
    <w:rsid w:val="5B78347E"/>
    <w:rsid w:val="5FD43167"/>
    <w:rsid w:val="6A92349E"/>
    <w:rsid w:val="7A3E3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2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708</Words>
  <Characters>722</Characters>
  <Lines>7</Lines>
  <Paragraphs>2</Paragraphs>
  <TotalTime>2</TotalTime>
  <ScaleCrop>false</ScaleCrop>
  <LinksUpToDate>false</LinksUpToDate>
  <CharactersWithSpaces>870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feng.iris/冯亚兰_湘_项目执行</dc:creator>
  <cp:lastModifiedBy>S1Fan.</cp:lastModifiedBy>
  <cp:lastPrinted>2022-06-13T01:15:00Z</cp:lastPrinted>
  <dcterms:modified xsi:type="dcterms:W3CDTF">2024-08-16T02:16:50Z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FAD162BEE4EF409BAFDBF34FD286062B_13</vt:lpwstr>
  </property>
</Properties>
</file>